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The token and assets in Xode Blockchain</w:t>
      </w:r>
    </w:p>
    <w:p w:rsidR="00000000" w:rsidDel="00000000" w:rsidP="00000000" w:rsidRDefault="00000000" w:rsidRPr="00000000" w14:paraId="00000002">
      <w:pPr>
        <w:rPr>
          <w:b w:val="1"/>
        </w:rPr>
      </w:pPr>
      <w:r w:rsidDel="00000000" w:rsidR="00000000" w:rsidRPr="00000000">
        <w:rPr>
          <w:b w:val="1"/>
          <w:rtl w:val="0"/>
        </w:rPr>
        <w:t xml:space="preserve">The Token in Xode Blockchain:</w:t>
      </w:r>
    </w:p>
    <w:p w:rsidR="00000000" w:rsidDel="00000000" w:rsidP="00000000" w:rsidRDefault="00000000" w:rsidRPr="00000000" w14:paraId="00000003">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120" w:lineRule="auto"/>
        <w:ind w:left="720" w:hanging="360"/>
        <w:rPr/>
      </w:pPr>
      <w:r w:rsidDel="00000000" w:rsidR="00000000" w:rsidRPr="00000000">
        <w:rPr>
          <w:b w:val="1"/>
          <w:rtl w:val="0"/>
        </w:rPr>
        <w:t xml:space="preserve">XON (Native XON Token):</w:t>
      </w:r>
      <w:r w:rsidDel="00000000" w:rsidR="00000000" w:rsidRPr="00000000">
        <w:rPr>
          <w:rtl w:val="0"/>
        </w:rPr>
        <w:t xml:space="preserve"> </w:t>
      </w:r>
      <w:r w:rsidDel="00000000" w:rsidR="00000000" w:rsidRPr="00000000">
        <w:rPr>
          <w:highlight w:val="white"/>
          <w:rtl w:val="0"/>
        </w:rPr>
        <w:t xml:space="preserve">is used as a medium of exchange for transactions within Xode Blockchain and may also serve other functions such as incentivizing network participants, paying for transaction fees, and facilitating the execution of smart contracts.</w: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The Assets in Xode Blockchain:</w:t>
      </w:r>
    </w:p>
    <w:p w:rsidR="00000000" w:rsidDel="00000000" w:rsidP="00000000" w:rsidRDefault="00000000" w:rsidRPr="00000000" w14:paraId="00000005">
      <w:pPr>
        <w:numPr>
          <w:ilvl w:val="0"/>
          <w:numId w:val="2"/>
        </w:numPr>
        <w:ind w:left="720" w:hanging="360"/>
        <w:rPr/>
      </w:pPr>
      <w:r w:rsidDel="00000000" w:rsidR="00000000" w:rsidRPr="00000000">
        <w:rPr>
          <w:b w:val="1"/>
          <w:rtl w:val="0"/>
        </w:rPr>
        <w:t xml:space="preserve">XAV (</w:t>
      </w:r>
      <w:r w:rsidDel="00000000" w:rsidR="00000000" w:rsidRPr="00000000">
        <w:rPr>
          <w:b w:val="1"/>
          <w:rtl w:val="0"/>
        </w:rPr>
        <w:t xml:space="preserve">Xaver Utility Token</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is a digital asset that is specifically created and used within the Xaver platform, a distributed lite client Xode node. Xaver is designed for enterprises who wish to interact with the blockchain locally.</w:t>
      </w:r>
      <w:r w:rsidDel="00000000" w:rsidR="00000000" w:rsidRPr="00000000">
        <w:rPr>
          <w:rtl w:val="0"/>
        </w:rPr>
      </w:r>
    </w:p>
    <w:p w:rsidR="00000000" w:rsidDel="00000000" w:rsidP="00000000" w:rsidRDefault="00000000" w:rsidRPr="00000000" w14:paraId="00000006">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pPr>
      <w:r w:rsidDel="00000000" w:rsidR="00000000" w:rsidRPr="00000000">
        <w:rPr>
          <w:b w:val="1"/>
          <w:rtl w:val="0"/>
        </w:rPr>
        <w:t xml:space="preserve">XGM (</w:t>
      </w:r>
      <w:r w:rsidDel="00000000" w:rsidR="00000000" w:rsidRPr="00000000">
        <w:rPr>
          <w:b w:val="1"/>
          <w:rtl w:val="0"/>
        </w:rPr>
        <w:t xml:space="preserve">XGame Utility Token</w:t>
      </w:r>
      <w:r w:rsidDel="00000000" w:rsidR="00000000" w:rsidRPr="00000000">
        <w:rPr>
          <w:b w:val="1"/>
          <w:rtl w:val="0"/>
        </w:rPr>
        <w:t xml:space="preserve">): </w:t>
      </w:r>
      <w:r w:rsidDel="00000000" w:rsidR="00000000" w:rsidRPr="00000000">
        <w:rPr>
          <w:rtl w:val="0"/>
        </w:rPr>
        <w:t xml:space="preserve">is a digital asset that is specifically created and used within the XGame platform itself. It is built on blockchain technology, which enables secure ownership, transfer, and trade of game assets.</w:t>
      </w:r>
      <w:r w:rsidDel="00000000" w:rsidR="00000000" w:rsidRPr="00000000">
        <w:rPr>
          <w:rtl w:val="0"/>
        </w:rPr>
      </w:r>
    </w:p>
    <w:p w:rsidR="00000000" w:rsidDel="00000000" w:rsidP="00000000" w:rsidRDefault="00000000" w:rsidRPr="00000000" w14:paraId="00000007">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pPr>
      <w:r w:rsidDel="00000000" w:rsidR="00000000" w:rsidRPr="00000000">
        <w:rPr>
          <w:b w:val="1"/>
          <w:rtl w:val="0"/>
        </w:rPr>
        <w:t xml:space="preserve">AZK (</w:t>
      </w:r>
      <w:r w:rsidDel="00000000" w:rsidR="00000000" w:rsidRPr="00000000">
        <w:rPr>
          <w:b w:val="1"/>
          <w:rtl w:val="0"/>
        </w:rPr>
        <w:t xml:space="preserve">Azkal Meme Token</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Azkal token is Xode’s meme token, like Dogecoin, Shiba Inu, etc., used for tipping content creators online, supporting charitable causes, and even as a form of payment in some places.</w:t>
      </w:r>
      <w:r w:rsidDel="00000000" w:rsidR="00000000" w:rsidRPr="00000000">
        <w:rPr>
          <w:rtl w:val="0"/>
        </w:rPr>
      </w:r>
    </w:p>
    <w:p w:rsidR="00000000" w:rsidDel="00000000" w:rsidP="00000000" w:rsidRDefault="00000000" w:rsidRPr="00000000" w14:paraId="00000008">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pPr>
      <w:r w:rsidDel="00000000" w:rsidR="00000000" w:rsidRPr="00000000">
        <w:rPr>
          <w:b w:val="1"/>
          <w:rtl w:val="0"/>
        </w:rPr>
        <w:t xml:space="preserve">IXON (</w:t>
      </w:r>
      <w:r w:rsidDel="00000000" w:rsidR="00000000" w:rsidRPr="00000000">
        <w:rPr>
          <w:b w:val="1"/>
          <w:rtl w:val="0"/>
        </w:rPr>
        <w:t xml:space="preserve">Private XON Token</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is for early investors and serves as a temporary asset that can later be swapped for the XON, the native token of Xode Blockchain, with 1:1 ratio. This token is distributed during a private sale and may include features like vesting periods, lockups, and compliance mechanisms to ensure alignment with long-term project goals. Upon achieving specific milestones—such as a mainnet launch or native token liquidity—the private token is burned in exchange for the native token, preserving supply integrity and supporting the token economy. This approach provides early backers with favorable access while enabling secure, structured fundraising.</w:t>
      </w:r>
      <w:r w:rsidDel="00000000" w:rsidR="00000000" w:rsidRPr="00000000">
        <w:rPr>
          <w:rtl w:val="0"/>
        </w:rPr>
      </w:r>
    </w:p>
    <w:p w:rsidR="00000000" w:rsidDel="00000000" w:rsidP="00000000" w:rsidRDefault="00000000" w:rsidRPr="00000000" w14:paraId="00000009">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pPr>
      <w:r w:rsidDel="00000000" w:rsidR="00000000" w:rsidRPr="00000000">
        <w:rPr>
          <w:b w:val="1"/>
          <w:rtl w:val="0"/>
        </w:rPr>
        <w:t xml:space="preserve">IXAV (</w:t>
      </w:r>
      <w:r w:rsidDel="00000000" w:rsidR="00000000" w:rsidRPr="00000000">
        <w:rPr>
          <w:b w:val="1"/>
          <w:rtl w:val="0"/>
        </w:rPr>
        <w:t xml:space="preserve">Private XAV Token</w:t>
      </w:r>
      <w:r w:rsidDel="00000000" w:rsidR="00000000" w:rsidRPr="00000000">
        <w:rPr>
          <w:b w:val="1"/>
          <w:rtl w:val="0"/>
        </w:rPr>
        <w:t xml:space="preserve">): </w:t>
      </w:r>
      <w:r w:rsidDel="00000000" w:rsidR="00000000" w:rsidRPr="00000000">
        <w:rPr>
          <w:rtl w:val="0"/>
        </w:rPr>
        <w:t xml:space="preserve">is for early investors and serves as a temporary asset that can later be swapped for the XAV, the native token of Xode Blockchain, with 1:1 ratio. This token is distributed during a private sale and may include features like vesting periods, lockups, and compliance mechanisms to ensure alignment with long-term project goals. Upon achieving specific milestones—such as a mainnet launch or native token liquidity—the private token is burned in exchange for the native token, preserving supply integrity and supporting the token economy. This approach provides early backers with favorable access while enabling secure, structured fundraising.</w:t>
      </w:r>
      <w:r w:rsidDel="00000000" w:rsidR="00000000" w:rsidRPr="00000000">
        <w:rPr>
          <w:rtl w:val="0"/>
        </w:rPr>
      </w:r>
    </w:p>
    <w:p w:rsidR="00000000" w:rsidDel="00000000" w:rsidP="00000000" w:rsidRDefault="00000000" w:rsidRPr="00000000" w14:paraId="0000000A">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pPr>
      <w:r w:rsidDel="00000000" w:rsidR="00000000" w:rsidRPr="00000000">
        <w:rPr>
          <w:b w:val="1"/>
          <w:rtl w:val="0"/>
        </w:rPr>
        <w:t xml:space="preserve">IDON (</w:t>
      </w:r>
      <w:r w:rsidDel="00000000" w:rsidR="00000000" w:rsidRPr="00000000">
        <w:rPr>
          <w:b w:val="1"/>
          <w:rtl w:val="0"/>
        </w:rPr>
        <w:t xml:space="preserve">Private DON Token</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is for early investors and serves as a temporary asset that can later be swapped for the DON, the native token of Xode Blockchain, with 1:1 ratio. This token is distributed during a private sale and may include features like vesting periods, lockups, and compliance mechanisms to ensure alignment with long-term project goals. Upon achieving specific milestones—such as a mainnet launch or native token liquidity—the private token is burned in exchange for the native token, preserving supply integrity and supporting the token economy. This approach provides early backers with favorable access while enabling secure, structured fundraising.</w:t>
      </w:r>
      <w:r w:rsidDel="00000000" w:rsidR="00000000" w:rsidRPr="00000000">
        <w:rPr>
          <w:rtl w:val="0"/>
        </w:rPr>
      </w:r>
    </w:p>
    <w:p w:rsidR="00000000" w:rsidDel="00000000" w:rsidP="00000000" w:rsidRDefault="00000000" w:rsidRPr="00000000" w14:paraId="0000000B">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b w:val="1"/>
        </w:rPr>
      </w:pPr>
      <w:r w:rsidDel="00000000" w:rsidR="00000000" w:rsidRPr="00000000">
        <w:rPr>
          <w:b w:val="1"/>
          <w:rtl w:val="0"/>
        </w:rPr>
        <w:t xml:space="preserve">MPC (My Pacman Coin):</w:t>
      </w:r>
      <w:r w:rsidDel="00000000" w:rsidR="00000000" w:rsidRPr="00000000">
        <w:rPr>
          <w:rtl w:val="0"/>
        </w:rPr>
        <w:t xml:space="preserve"> </w:t>
      </w:r>
      <w:r w:rsidDel="00000000" w:rsidR="00000000" w:rsidRPr="00000000">
        <w:rPr>
          <w:rtl w:val="0"/>
        </w:rPr>
        <w:t xml:space="preserve">is the Knockout Coin for Good! Inspired by the legacy of the People’s Champ, MPC promotes a return to the basic goodness of humanity by actually doing good, no matter how small it is, and not just talk about it. Because “Doing good is good,” “Good is OG,” and “Bisag Gamay Basta Good Kanunay.” Indeed, MPC is the knockout coin for Good.</w:t>
      </w:r>
      <w:r w:rsidDel="00000000" w:rsidR="00000000" w:rsidRPr="00000000">
        <w:rPr>
          <w:rtl w:val="0"/>
        </w:rPr>
      </w:r>
    </w:p>
    <w:p w:rsidR="00000000" w:rsidDel="00000000" w:rsidP="00000000" w:rsidRDefault="00000000" w:rsidRPr="00000000" w14:paraId="0000000C">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pPr>
      <w:r w:rsidDel="00000000" w:rsidR="00000000" w:rsidRPr="00000000">
        <w:rPr>
          <w:b w:val="1"/>
          <w:rtl w:val="0"/>
        </w:rPr>
        <w:t xml:space="preserve">IMPC (</w:t>
      </w:r>
      <w:r w:rsidDel="00000000" w:rsidR="00000000" w:rsidRPr="00000000">
        <w:rPr>
          <w:b w:val="1"/>
          <w:rtl w:val="0"/>
        </w:rPr>
        <w:t xml:space="preserve">Private MPC Token</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is for early investors and serves as a temporary asset that can later be swapped for the MPC, the native token of Xode Blockchain, with 1:1 ratio. This token is distributed during a private sale and may include features like vesting periods, lockups, and compliance mechanisms to ensure alignment with long-term project goals. Upon achieving specific milestones—such as a mainnet launch or native token liquidity—the private token is burned in exchange for the native token, preserving supply integrity and supporting the token economy. This approach provides early backers with favorable access while enabling secure, structured fundraising.</w:t>
      </w:r>
      <w:r w:rsidDel="00000000" w:rsidR="00000000" w:rsidRPr="00000000">
        <w:rPr>
          <w:rtl w:val="0"/>
        </w:rPr>
      </w:r>
    </w:p>
    <w:p w:rsidR="00000000" w:rsidDel="00000000" w:rsidP="00000000" w:rsidRDefault="00000000" w:rsidRPr="00000000" w14:paraId="0000000D">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120" w:lineRule="auto"/>
        <w:ind w:left="720" w:hanging="360"/>
        <w:rPr>
          <w:b w:val="1"/>
        </w:rPr>
      </w:pPr>
      <w:r w:rsidDel="00000000" w:rsidR="00000000" w:rsidRPr="00000000">
        <w:rPr>
          <w:b w:val="1"/>
          <w:rtl w:val="0"/>
        </w:rPr>
        <w:t xml:space="preserve">DON (</w:t>
      </w:r>
      <w:r w:rsidDel="00000000" w:rsidR="00000000" w:rsidRPr="00000000">
        <w:rPr>
          <w:b w:val="1"/>
          <w:rtl w:val="0"/>
        </w:rPr>
        <w:t xml:space="preserve">Dondon Utility Token</w:t>
      </w:r>
      <w:r w:rsidDel="00000000" w:rsidR="00000000" w:rsidRPr="00000000">
        <w:rPr>
          <w:b w:val="1"/>
          <w:rtl w:val="0"/>
        </w:rPr>
        <w:t xml:space="preserve">):  </w:t>
      </w:r>
      <w:r w:rsidDel="00000000" w:rsidR="00000000" w:rsidRPr="00000000">
        <w:rPr>
          <w:rtl w:val="0"/>
        </w:rPr>
        <w:t xml:space="preserve">is a digital asset designed exclusively for the Dondon casino platform. Built on blockchain technology, it enables secure ownership, transfer, and trade of in-game assets.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